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E8" w:rsidRDefault="009312E8" w:rsidP="009312E8">
      <w:pPr>
        <w:jc w:val="center"/>
        <w:rPr>
          <w:b/>
          <w:sz w:val="24"/>
        </w:rPr>
      </w:pPr>
      <w:r>
        <w:rPr>
          <w:b/>
          <w:sz w:val="24"/>
        </w:rPr>
        <w:t>Form V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r>
        <w:t>No. of Company ................................</w:t>
      </w:r>
    </w:p>
    <w:p w:rsidR="009312E8" w:rsidRDefault="009312E8" w:rsidP="009312E8"/>
    <w:p w:rsidR="009312E8" w:rsidRDefault="009312E8" w:rsidP="009312E8">
      <w:pPr>
        <w:jc w:val="center"/>
        <w:rPr>
          <w:b/>
        </w:rPr>
      </w:pPr>
      <w:r>
        <w:rPr>
          <w:b/>
        </w:rPr>
        <w:t>COMPANIES ACT, 1995</w:t>
      </w:r>
    </w:p>
    <w:p w:rsidR="009312E8" w:rsidRDefault="009312E8" w:rsidP="009312E8">
      <w:pPr>
        <w:jc w:val="center"/>
      </w:pPr>
    </w:p>
    <w:p w:rsidR="009312E8" w:rsidRDefault="009312E8" w:rsidP="009312E8">
      <w:pPr>
        <w:jc w:val="center"/>
      </w:pPr>
      <w:r>
        <w:t>Return of alterations in the charter, statues or memorandum and articles of an oversea company</w:t>
      </w:r>
    </w:p>
    <w:p w:rsidR="009312E8" w:rsidRDefault="009312E8" w:rsidP="009312E8"/>
    <w:p w:rsidR="009312E8" w:rsidRDefault="009312E8" w:rsidP="009312E8">
      <w:pPr>
        <w:jc w:val="center"/>
        <w:rPr>
          <w:b/>
        </w:rPr>
      </w:pPr>
      <w:r>
        <w:rPr>
          <w:b/>
        </w:rPr>
        <w:t>Pursuant to Section 386 (a)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r>
        <w:t>Name of Company .....................................................................................................................................</w:t>
      </w:r>
    </w:p>
    <w:p w:rsidR="009312E8" w:rsidRDefault="009312E8" w:rsidP="009312E8"/>
    <w:p w:rsidR="009312E8" w:rsidRDefault="009312E8" w:rsidP="009312E8">
      <w:r>
        <w:t>Delivered by ...............................................................................................................................................</w:t>
      </w:r>
    </w:p>
    <w:p w:rsidR="009312E8" w:rsidRDefault="009312E8" w:rsidP="009312E8"/>
    <w:p w:rsidR="009312E8" w:rsidRDefault="009312E8" w:rsidP="009312E8">
      <w:r>
        <w:t>__________________________________________________________________________________</w:t>
      </w:r>
    </w:p>
    <w:p w:rsidR="009312E8" w:rsidRDefault="009312E8" w:rsidP="009312E8"/>
    <w:p w:rsidR="009312E8" w:rsidRDefault="009312E8" w:rsidP="009312E8">
      <w:r>
        <w:t>To the</w:t>
      </w:r>
      <w:r>
        <w:rPr>
          <w:b/>
          <w:i/>
        </w:rPr>
        <w:t xml:space="preserve"> Registrar of Companies</w:t>
      </w:r>
      <w:r>
        <w:t>: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spacing w:line="360" w:lineRule="auto"/>
        <w:jc w:val="both"/>
      </w:pPr>
      <w:r>
        <w:t xml:space="preserve">Return of alterations in the </w:t>
      </w:r>
      <w:r>
        <w:rPr>
          <w:b/>
          <w:vertAlign w:val="superscript"/>
        </w:rPr>
        <w:t>(a)</w:t>
      </w:r>
      <w:r>
        <w:t xml:space="preserve"> ..................................................... constituting or defining the constitution of </w:t>
      </w:r>
      <w:r>
        <w:rPr>
          <w:b/>
          <w:vertAlign w:val="superscript"/>
        </w:rPr>
        <w:t>(b)</w:t>
      </w:r>
      <w:r>
        <w:t xml:space="preserve"> ................................................................................................................ a company incorporated in</w:t>
      </w:r>
    </w:p>
    <w:p w:rsidR="009312E8" w:rsidRDefault="009312E8" w:rsidP="009312E8">
      <w:pPr>
        <w:spacing w:line="360" w:lineRule="auto"/>
        <w:jc w:val="both"/>
      </w:pPr>
      <w:r>
        <w:rPr>
          <w:b/>
          <w:vertAlign w:val="superscript"/>
        </w:rPr>
        <w:t>(c)</w:t>
      </w:r>
      <w:r>
        <w:t xml:space="preserve"> ......................................................... and which has established a place of  business in Malta at ....................................................................................................................................................................</w:t>
      </w:r>
    </w:p>
    <w:p w:rsidR="009312E8" w:rsidRDefault="009312E8" w:rsidP="009312E8">
      <w:r>
        <w:t>__________________________________________________________________________________</w:t>
      </w:r>
    </w:p>
    <w:p w:rsidR="009312E8" w:rsidRDefault="009312E8" w:rsidP="009312E8">
      <w:pPr>
        <w:rPr>
          <w:b/>
          <w:i/>
        </w:rPr>
      </w:pPr>
    </w:p>
    <w:p w:rsidR="009312E8" w:rsidRDefault="009312E8" w:rsidP="009312E8">
      <w:pPr>
        <w:rPr>
          <w:b/>
          <w:i/>
        </w:rPr>
      </w:pPr>
      <w:proofErr w:type="gramStart"/>
      <w:r>
        <w:rPr>
          <w:b/>
          <w:i/>
        </w:rPr>
        <w:t>Particulars of</w:t>
      </w:r>
      <w:proofErr w:type="gramEnd"/>
      <w:r>
        <w:rPr>
          <w:b/>
          <w:i/>
        </w:rPr>
        <w:t xml:space="preserve"> alterations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jc w:val="right"/>
      </w:pPr>
      <w:r>
        <w:t>Signature ...........................................</w:t>
      </w:r>
    </w:p>
    <w:p w:rsidR="009312E8" w:rsidRDefault="009312E8" w:rsidP="009312E8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Directors</w:t>
      </w:r>
    </w:p>
    <w:p w:rsidR="009312E8" w:rsidRDefault="009312E8" w:rsidP="009312E8">
      <w:pPr>
        <w:rPr>
          <w:sz w:val="24"/>
        </w:rPr>
      </w:pPr>
    </w:p>
    <w:p w:rsidR="009312E8" w:rsidRDefault="009312E8" w:rsidP="009312E8">
      <w:pPr>
        <w:rPr>
          <w:sz w:val="24"/>
        </w:rPr>
      </w:pPr>
    </w:p>
    <w:p w:rsidR="009312E8" w:rsidRDefault="009312E8" w:rsidP="009312E8">
      <w:r>
        <w:t>Dated this .................... day of ....................................................................of the year .............................</w:t>
      </w:r>
    </w:p>
    <w:p w:rsidR="009312E8" w:rsidRDefault="009312E8" w:rsidP="009312E8">
      <w:pPr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9312E8" w:rsidRDefault="009312E8" w:rsidP="009312E8">
      <w:pPr>
        <w:rPr>
          <w:b/>
          <w:i/>
        </w:rPr>
      </w:pPr>
      <w:r>
        <w:rPr>
          <w:b/>
          <w:i/>
        </w:rPr>
        <w:t>This form must be completed in typed form.</w:t>
      </w:r>
    </w:p>
    <w:p w:rsidR="009312E8" w:rsidRDefault="009312E8" w:rsidP="009312E8">
      <w:r>
        <w:t xml:space="preserve">(a) Charter, Statutes, Memorandum and Articles or any such </w:t>
      </w:r>
      <w:proofErr w:type="gramStart"/>
      <w:r>
        <w:t>instrument as t</w:t>
      </w:r>
      <w:bookmarkStart w:id="0" w:name="_GoBack"/>
      <w:bookmarkEnd w:id="0"/>
      <w:r>
        <w:t>he case may be</w:t>
      </w:r>
      <w:proofErr w:type="gramEnd"/>
      <w:r>
        <w:t>.</w:t>
      </w:r>
    </w:p>
    <w:p w:rsidR="009312E8" w:rsidRDefault="009312E8" w:rsidP="009312E8">
      <w:pPr>
        <w:rPr>
          <w:sz w:val="24"/>
        </w:rPr>
      </w:pPr>
      <w:r>
        <w:t>(b) Name of oversea company.</w:t>
      </w:r>
    </w:p>
    <w:p w:rsidR="009312E8" w:rsidRDefault="009312E8" w:rsidP="009312E8">
      <w:r>
        <w:t>(c) Country of origin.</w:t>
      </w:r>
    </w:p>
    <w:p w:rsidR="009312E8" w:rsidRDefault="009312E8" w:rsidP="009312E8">
      <w:r>
        <w:t xml:space="preserve"> *  Delete as necessary.</w:t>
      </w:r>
    </w:p>
    <w:p w:rsidR="00D66D12" w:rsidRDefault="00D66D12"/>
    <w:sectPr w:rsidR="00D66D1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E8"/>
    <w:rsid w:val="009312E8"/>
    <w:rsid w:val="00D6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47ECC-8DE3-4ABA-B525-651B9BCE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2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2</cp:revision>
  <dcterms:created xsi:type="dcterms:W3CDTF">2019-07-19T06:47:00Z</dcterms:created>
  <dcterms:modified xsi:type="dcterms:W3CDTF">2019-07-19T06:49:00Z</dcterms:modified>
</cp:coreProperties>
</file>